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3" ma:contentTypeDescription="Kurkite naują dokumentą." ma:contentTypeScope="" ma:versionID="927ba8a6daea059f054c845247a6886a">
  <xsd:schema xmlns:xsd="http://www.w3.org/2001/XMLSchema" xmlns:xs="http://www.w3.org/2001/XMLSchema" xmlns:p="http://schemas.microsoft.com/office/2006/metadata/properties" xmlns:ns2="7b01b93c-4396-4ae2-a7a3-c433bf7776f2" targetNamespace="http://schemas.microsoft.com/office/2006/metadata/properties" ma:root="true" ma:fieldsID="670a7c6ecc4aad4b72c57785ea1d294e" ns2:_="">
    <xsd:import namespace="7b01b93c-4396-4ae2-a7a3-c433bf7776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b93c-4396-4ae2-a7a3-c433bf777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6525F4-CBA7-4B12-829A-428F48C54B7A}"/>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0x010100491FE27AE274894BB5041FC0F797B796</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